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B056" w14:textId="77777777" w:rsidR="000E7133" w:rsidRPr="0023163F" w:rsidRDefault="0023163F" w:rsidP="0023163F">
      <w:pPr>
        <w:jc w:val="center"/>
        <w:rPr>
          <w:rFonts w:ascii="Arial" w:hAnsi="Arial" w:cs="Arial"/>
          <w:sz w:val="20"/>
          <w:szCs w:val="20"/>
        </w:rPr>
      </w:pPr>
      <w:r w:rsidRPr="0023163F">
        <w:rPr>
          <w:rFonts w:ascii="Arial" w:hAnsi="Arial" w:cs="Arial"/>
          <w:sz w:val="20"/>
          <w:szCs w:val="20"/>
        </w:rPr>
        <w:t>Gamma State (Oklahoma) The Delta Kappa Gamma Society International</w:t>
      </w:r>
    </w:p>
    <w:p w14:paraId="4DCB885E" w14:textId="77777777" w:rsidR="0023163F" w:rsidRDefault="0023163F" w:rsidP="0023163F">
      <w:pPr>
        <w:jc w:val="center"/>
        <w:rPr>
          <w:rFonts w:ascii="Arial" w:hAnsi="Arial" w:cs="Arial"/>
          <w:sz w:val="24"/>
          <w:szCs w:val="24"/>
        </w:rPr>
      </w:pPr>
    </w:p>
    <w:p w14:paraId="143B4FAC" w14:textId="77777777" w:rsidR="0023163F" w:rsidRDefault="0023163F" w:rsidP="0023163F">
      <w:pPr>
        <w:jc w:val="center"/>
        <w:rPr>
          <w:rFonts w:ascii="Arial" w:hAnsi="Arial" w:cs="Arial"/>
          <w:sz w:val="24"/>
          <w:szCs w:val="24"/>
        </w:rPr>
      </w:pPr>
    </w:p>
    <w:p w14:paraId="426C44F0" w14:textId="77777777" w:rsidR="0023163F" w:rsidRDefault="0023163F" w:rsidP="0023163F">
      <w:pPr>
        <w:rPr>
          <w:rFonts w:ascii="Arial" w:hAnsi="Arial" w:cs="Arial"/>
          <w:sz w:val="20"/>
          <w:szCs w:val="20"/>
        </w:rPr>
      </w:pPr>
    </w:p>
    <w:p w14:paraId="4E9D81A7" w14:textId="77777777" w:rsidR="0023163F" w:rsidRPr="0023163F" w:rsidRDefault="0023163F" w:rsidP="0023163F">
      <w:pPr>
        <w:rPr>
          <w:rFonts w:ascii="Arial" w:hAnsi="Arial" w:cs="Arial"/>
          <w:i/>
          <w:sz w:val="20"/>
          <w:szCs w:val="20"/>
        </w:rPr>
      </w:pPr>
      <w:r w:rsidRPr="0023163F">
        <w:rPr>
          <w:rFonts w:ascii="Arial" w:hAnsi="Arial" w:cs="Arial"/>
          <w:i/>
          <w:sz w:val="20"/>
          <w:szCs w:val="20"/>
        </w:rPr>
        <w:t>For Chapters</w:t>
      </w:r>
    </w:p>
    <w:p w14:paraId="0B83D50A" w14:textId="00D97EA2" w:rsidR="0023163F" w:rsidRDefault="0023163F" w:rsidP="0023163F">
      <w:pPr>
        <w:rPr>
          <w:rFonts w:ascii="Arial" w:hAnsi="Arial" w:cs="Arial"/>
          <w:i/>
          <w:sz w:val="20"/>
          <w:szCs w:val="20"/>
          <w:u w:val="single"/>
        </w:rPr>
      </w:pPr>
      <w:r w:rsidRPr="0023163F">
        <w:rPr>
          <w:rFonts w:ascii="Arial" w:hAnsi="Arial" w:cs="Arial"/>
          <w:i/>
          <w:sz w:val="20"/>
          <w:szCs w:val="20"/>
          <w:u w:val="single"/>
        </w:rPr>
        <w:t xml:space="preserve">Letter to Chapter Rules Chair, </w:t>
      </w:r>
      <w:r w:rsidR="00AA2F9E">
        <w:rPr>
          <w:rFonts w:ascii="Arial" w:hAnsi="Arial" w:cs="Arial"/>
          <w:i/>
          <w:sz w:val="20"/>
          <w:szCs w:val="20"/>
          <w:u w:val="single"/>
        </w:rPr>
        <w:t>February 5, 2018</w:t>
      </w:r>
    </w:p>
    <w:p w14:paraId="5B908D4A" w14:textId="77777777" w:rsidR="0023163F" w:rsidRDefault="0023163F" w:rsidP="00231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time your chapter reviewed and updated its chapter rules?</w:t>
      </w:r>
    </w:p>
    <w:p w14:paraId="5389339D" w14:textId="77777777" w:rsidR="0023163F" w:rsidRDefault="0023163F" w:rsidP="00231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your </w:t>
      </w:r>
      <w:r w:rsidR="00463A2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hapter</w:t>
      </w:r>
      <w:r w:rsidR="000B6946">
        <w:rPr>
          <w:rFonts w:ascii="Arial" w:hAnsi="Arial" w:cs="Arial"/>
          <w:sz w:val="20"/>
          <w:szCs w:val="20"/>
        </w:rPr>
        <w:t xml:space="preserve"> rules each biennium, revise when necessary and submit one dated, revised copy to Gamma State Rules Chair.</w:t>
      </w:r>
    </w:p>
    <w:p w14:paraId="518DDECF" w14:textId="77777777" w:rsidR="000B6946" w:rsidRDefault="000B6946" w:rsidP="00231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Chapter Rules Checklist and the Chapter Rules Model may assist you.</w:t>
      </w:r>
    </w:p>
    <w:p w14:paraId="4AA97DB2" w14:textId="77777777" w:rsidR="000B6946" w:rsidRDefault="000B6946" w:rsidP="000B69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Rules Checklist </w:t>
      </w:r>
      <w:r w:rsidRPr="000B6946">
        <w:rPr>
          <w:rFonts w:ascii="Arial" w:hAnsi="Arial" w:cs="Arial"/>
          <w:i/>
          <w:sz w:val="20"/>
          <w:szCs w:val="20"/>
          <w:u w:val="single"/>
        </w:rPr>
        <w:t>in Word</w:t>
      </w:r>
    </w:p>
    <w:p w14:paraId="6347EEFA" w14:textId="77777777" w:rsidR="000B6946" w:rsidRDefault="000B6946" w:rsidP="000B69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59A7DA70" w14:textId="77777777" w:rsidR="000B6946" w:rsidRPr="000B6946" w:rsidRDefault="000B6946" w:rsidP="000B69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Rules Model </w:t>
      </w:r>
      <w:r w:rsidRPr="000B6946">
        <w:rPr>
          <w:rFonts w:ascii="Arial" w:hAnsi="Arial" w:cs="Arial"/>
          <w:i/>
          <w:sz w:val="20"/>
          <w:szCs w:val="20"/>
          <w:u w:val="single"/>
        </w:rPr>
        <w:t>in Word</w:t>
      </w:r>
    </w:p>
    <w:p w14:paraId="1773F0ED" w14:textId="77777777" w:rsidR="000B6946" w:rsidRPr="000B6946" w:rsidRDefault="000B6946" w:rsidP="000B6946">
      <w:pPr>
        <w:pStyle w:val="ListParagraph"/>
        <w:rPr>
          <w:rFonts w:ascii="Arial" w:hAnsi="Arial" w:cs="Arial"/>
          <w:sz w:val="20"/>
          <w:szCs w:val="20"/>
        </w:rPr>
      </w:pPr>
    </w:p>
    <w:p w14:paraId="55EE7FB3" w14:textId="77777777" w:rsidR="000B6946" w:rsidRDefault="000B6946" w:rsidP="000B6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chapter rules need amending or revising the Gamma State Rules Committee encourages you to start. Here are some procedural hints.</w:t>
      </w:r>
    </w:p>
    <w:p w14:paraId="39A5DA6F" w14:textId="77777777" w:rsidR="000B6946" w:rsidRDefault="000B6946" w:rsidP="000B6946">
      <w:pPr>
        <w:rPr>
          <w:rFonts w:ascii="Arial" w:hAnsi="Arial" w:cs="Arial"/>
          <w:sz w:val="20"/>
          <w:szCs w:val="20"/>
        </w:rPr>
      </w:pPr>
    </w:p>
    <w:p w14:paraId="2AB99716" w14:textId="4756925E" w:rsidR="000B6946" w:rsidRDefault="000B6946" w:rsidP="000B694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7969">
        <w:rPr>
          <w:rFonts w:ascii="Arial" w:hAnsi="Arial" w:cs="Arial"/>
          <w:b/>
          <w:sz w:val="20"/>
          <w:szCs w:val="20"/>
        </w:rPr>
        <w:t>Revision:</w:t>
      </w:r>
      <w:r>
        <w:rPr>
          <w:rFonts w:ascii="Arial" w:hAnsi="Arial" w:cs="Arial"/>
          <w:sz w:val="20"/>
          <w:szCs w:val="20"/>
        </w:rPr>
        <w:t xml:space="preserve">  Sometimes the amendments are so extensive that it is better to rewrite the entire rules document and present it as a new document.  Before a revision can be undertaken, the membership must vote to allow a complete revision.</w:t>
      </w:r>
    </w:p>
    <w:p w14:paraId="2CE5FAC3" w14:textId="77777777" w:rsidR="000B6946" w:rsidRPr="00685C3A" w:rsidRDefault="000B6946" w:rsidP="000B694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969">
        <w:rPr>
          <w:rFonts w:ascii="Arial" w:hAnsi="Arial" w:cs="Arial"/>
          <w:b/>
          <w:sz w:val="20"/>
          <w:szCs w:val="20"/>
        </w:rPr>
        <w:t>Amendment:</w:t>
      </w:r>
      <w:r>
        <w:rPr>
          <w:rFonts w:ascii="Arial" w:hAnsi="Arial" w:cs="Arial"/>
          <w:sz w:val="20"/>
          <w:szCs w:val="20"/>
        </w:rPr>
        <w:t xml:space="preserve">  The exact procedure to be followed in amending rules should be specified in the </w:t>
      </w:r>
      <w:r w:rsidRPr="00685C3A">
        <w:rPr>
          <w:rFonts w:ascii="Arial" w:hAnsi="Arial" w:cs="Arial"/>
          <w:sz w:val="20"/>
          <w:szCs w:val="20"/>
        </w:rPr>
        <w:t>rules themselves and should include how notice is to be given and the vote necessary to adopt.  The amending rules must be followed exactly and may not be suspended.</w:t>
      </w:r>
    </w:p>
    <w:p w14:paraId="0DD1E788" w14:textId="77777777" w:rsidR="00F67969" w:rsidRDefault="00F67969" w:rsidP="00F67969">
      <w:pPr>
        <w:pStyle w:val="ListParagraph"/>
        <w:ind w:left="810"/>
        <w:rPr>
          <w:rFonts w:ascii="Arial" w:hAnsi="Arial" w:cs="Arial"/>
          <w:b/>
          <w:sz w:val="20"/>
          <w:szCs w:val="20"/>
        </w:rPr>
      </w:pPr>
      <w:r w:rsidRPr="00F67969">
        <w:rPr>
          <w:rFonts w:ascii="Arial" w:hAnsi="Arial" w:cs="Arial"/>
          <w:b/>
          <w:sz w:val="20"/>
          <w:szCs w:val="20"/>
        </w:rPr>
        <w:t>Rules are amended in the following ways:</w:t>
      </w:r>
    </w:p>
    <w:p w14:paraId="48ABF3F8" w14:textId="77777777" w:rsidR="00F67969" w:rsidRDefault="00F67969" w:rsidP="00F67969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1.  Striking out a work or group of words.</w:t>
      </w:r>
    </w:p>
    <w:p w14:paraId="07BB4757" w14:textId="77777777" w:rsidR="00F67969" w:rsidRDefault="00F67969" w:rsidP="00F67969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2.  Inserting a word or group of words.</w:t>
      </w:r>
    </w:p>
    <w:p w14:paraId="36AC8AB4" w14:textId="77777777" w:rsidR="00F67969" w:rsidRDefault="00F67969" w:rsidP="00F67969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3.  Adding words at the beginning or at the end of a sentence.</w:t>
      </w:r>
    </w:p>
    <w:p w14:paraId="1451FAC7" w14:textId="77777777" w:rsidR="00F67969" w:rsidRDefault="00F67969" w:rsidP="00F67969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4. Striking out and inserting a word or words.</w:t>
      </w:r>
    </w:p>
    <w:p w14:paraId="280E6089" w14:textId="77777777" w:rsidR="00F67969" w:rsidRDefault="00F67969" w:rsidP="00F679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969">
        <w:rPr>
          <w:rFonts w:ascii="Arial" w:hAnsi="Arial" w:cs="Arial"/>
          <w:b/>
          <w:sz w:val="20"/>
          <w:szCs w:val="20"/>
        </w:rPr>
        <w:t>Proviso:</w:t>
      </w:r>
      <w:r>
        <w:rPr>
          <w:rFonts w:ascii="Arial" w:hAnsi="Arial" w:cs="Arial"/>
          <w:sz w:val="20"/>
          <w:szCs w:val="20"/>
        </w:rPr>
        <w:t xml:space="preserve">  An amendment to the rules goes into effect immediately when the vote is announced, unless provision has been made to its adoption for a different time of the effect.</w:t>
      </w:r>
    </w:p>
    <w:p w14:paraId="4A9A431B" w14:textId="77777777" w:rsidR="00F67969" w:rsidRDefault="00F67969" w:rsidP="00F67969">
      <w:pPr>
        <w:rPr>
          <w:rFonts w:ascii="Arial" w:hAnsi="Arial" w:cs="Arial"/>
          <w:i/>
          <w:sz w:val="20"/>
          <w:szCs w:val="20"/>
        </w:rPr>
      </w:pPr>
      <w:r w:rsidRPr="00F67969">
        <w:rPr>
          <w:rFonts w:ascii="Arial" w:hAnsi="Arial" w:cs="Arial"/>
          <w:i/>
          <w:sz w:val="20"/>
          <w:szCs w:val="20"/>
        </w:rPr>
        <w:t>For State</w:t>
      </w:r>
    </w:p>
    <w:p w14:paraId="1B0D4CC3" w14:textId="77777777" w:rsidR="00F67969" w:rsidRDefault="00F67969" w:rsidP="00F679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proposing an amendment to the </w:t>
      </w:r>
      <w:r w:rsidRPr="00F67969">
        <w:rPr>
          <w:rFonts w:ascii="Arial" w:hAnsi="Arial" w:cs="Arial"/>
          <w:i/>
          <w:sz w:val="20"/>
          <w:szCs w:val="20"/>
        </w:rPr>
        <w:t>Gamma State Bylaws and Standing Rules</w:t>
      </w:r>
      <w:r>
        <w:rPr>
          <w:rFonts w:ascii="Arial" w:hAnsi="Arial" w:cs="Arial"/>
          <w:sz w:val="20"/>
          <w:szCs w:val="20"/>
        </w:rPr>
        <w:t xml:space="preserve">, use the Form for Submitting Amendments/Additions/Deletions to the </w:t>
      </w:r>
      <w:r w:rsidRPr="00F67969">
        <w:rPr>
          <w:rFonts w:ascii="Arial" w:hAnsi="Arial" w:cs="Arial"/>
          <w:i/>
          <w:sz w:val="20"/>
          <w:szCs w:val="20"/>
        </w:rPr>
        <w:t>Bylaws and Standing Rules</w:t>
      </w:r>
      <w:r>
        <w:rPr>
          <w:rFonts w:ascii="Arial" w:hAnsi="Arial" w:cs="Arial"/>
          <w:i/>
          <w:sz w:val="20"/>
          <w:szCs w:val="20"/>
        </w:rPr>
        <w:t>.</w:t>
      </w:r>
    </w:p>
    <w:p w14:paraId="6846822B" w14:textId="77777777" w:rsidR="00F67969" w:rsidRPr="00F67969" w:rsidRDefault="00F67969" w:rsidP="00F67969">
      <w:pPr>
        <w:rPr>
          <w:rFonts w:ascii="Arial" w:hAnsi="Arial" w:cs="Arial"/>
          <w:i/>
          <w:sz w:val="20"/>
          <w:szCs w:val="20"/>
          <w:u w:val="single"/>
        </w:rPr>
      </w:pPr>
    </w:p>
    <w:p w14:paraId="73FCA7B3" w14:textId="77777777" w:rsidR="00F67969" w:rsidRPr="00F67969" w:rsidRDefault="00F67969" w:rsidP="00F6796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 w:rsidRPr="00F67969">
        <w:rPr>
          <w:rFonts w:ascii="Arial" w:hAnsi="Arial" w:cs="Arial"/>
          <w:i/>
          <w:color w:val="FF0000"/>
          <w:sz w:val="20"/>
          <w:szCs w:val="20"/>
          <w:u w:val="single"/>
        </w:rPr>
        <w:t>Form for Submitting Amendments/Additions/Deletions to the Bylaws and Standing Rules</w:t>
      </w:r>
    </w:p>
    <w:p w14:paraId="3EBA7670" w14:textId="77777777" w:rsidR="00F67969" w:rsidRDefault="00685C3A" w:rsidP="00F67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proposing any other motions, use the Form for Submitting a Motion</w:t>
      </w:r>
    </w:p>
    <w:p w14:paraId="125E7CA2" w14:textId="77777777" w:rsidR="00685C3A" w:rsidRPr="00685C3A" w:rsidRDefault="00685C3A" w:rsidP="00685C3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 w:rsidRPr="00685C3A">
        <w:rPr>
          <w:rFonts w:ascii="Arial" w:hAnsi="Arial" w:cs="Arial"/>
          <w:i/>
          <w:color w:val="FF0000"/>
          <w:sz w:val="20"/>
          <w:szCs w:val="20"/>
          <w:u w:val="single"/>
        </w:rPr>
        <w:t>Form for Submitting a Motion</w:t>
      </w:r>
    </w:p>
    <w:p w14:paraId="4DE01370" w14:textId="77777777" w:rsidR="00685C3A" w:rsidRPr="00685C3A" w:rsidRDefault="00685C3A" w:rsidP="00685C3A">
      <w:pPr>
        <w:rPr>
          <w:rFonts w:ascii="Arial" w:hAnsi="Arial" w:cs="Arial"/>
          <w:i/>
          <w:sz w:val="20"/>
          <w:szCs w:val="20"/>
          <w:u w:val="single"/>
        </w:rPr>
      </w:pPr>
    </w:p>
    <w:p w14:paraId="28569F8F" w14:textId="77777777" w:rsidR="00685C3A" w:rsidRDefault="00685C3A" w:rsidP="00685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Current documents</w:t>
      </w:r>
    </w:p>
    <w:p w14:paraId="1E33EBB2" w14:textId="77777777" w:rsidR="00685C3A" w:rsidRPr="00685C3A" w:rsidRDefault="00685C3A" w:rsidP="00685C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Gamma State </w:t>
      </w:r>
      <w:r w:rsidRPr="00685C3A">
        <w:rPr>
          <w:rFonts w:ascii="Arial" w:hAnsi="Arial" w:cs="Arial"/>
          <w:color w:val="FF0000"/>
          <w:sz w:val="20"/>
          <w:szCs w:val="20"/>
          <w:u w:val="single"/>
        </w:rPr>
        <w:t>Bylaws</w:t>
      </w:r>
      <w:r>
        <w:rPr>
          <w:rFonts w:ascii="Arial" w:hAnsi="Arial" w:cs="Arial"/>
          <w:color w:val="FF0000"/>
          <w:sz w:val="20"/>
          <w:szCs w:val="20"/>
        </w:rPr>
        <w:t xml:space="preserve"> (</w:t>
      </w:r>
      <w:r w:rsidR="009F04D9">
        <w:rPr>
          <w:rFonts w:ascii="Arial" w:hAnsi="Arial" w:cs="Arial"/>
          <w:color w:val="FF0000"/>
          <w:sz w:val="20"/>
          <w:szCs w:val="20"/>
        </w:rPr>
        <w:t>June 15, 2015)</w:t>
      </w:r>
    </w:p>
    <w:p w14:paraId="48E5CEBA" w14:textId="77777777" w:rsidR="00685C3A" w:rsidRPr="00685C3A" w:rsidRDefault="00685C3A" w:rsidP="00685C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</w:p>
    <w:p w14:paraId="33387EDA" w14:textId="77777777" w:rsidR="00685C3A" w:rsidRPr="00685C3A" w:rsidRDefault="00685C3A" w:rsidP="00685C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Gamma State </w:t>
      </w:r>
      <w:r w:rsidRPr="009F04D9">
        <w:rPr>
          <w:rFonts w:ascii="Arial" w:hAnsi="Arial" w:cs="Arial"/>
          <w:color w:val="FF0000"/>
          <w:sz w:val="20"/>
          <w:szCs w:val="20"/>
          <w:u w:val="single"/>
        </w:rPr>
        <w:t>Standing Rules</w:t>
      </w:r>
      <w:r w:rsidRPr="00685C3A">
        <w:rPr>
          <w:rFonts w:ascii="Arial" w:hAnsi="Arial" w:cs="Arial"/>
          <w:color w:val="FF0000"/>
          <w:sz w:val="20"/>
          <w:szCs w:val="20"/>
        </w:rPr>
        <w:t xml:space="preserve"> (</w:t>
      </w:r>
      <w:r w:rsidR="009F04D9">
        <w:rPr>
          <w:rFonts w:ascii="Arial" w:hAnsi="Arial" w:cs="Arial"/>
          <w:color w:val="FF0000"/>
          <w:sz w:val="20"/>
          <w:szCs w:val="20"/>
        </w:rPr>
        <w:t>June 15, 2015)</w:t>
      </w:r>
    </w:p>
    <w:p w14:paraId="19673D66" w14:textId="77777777" w:rsidR="00685C3A" w:rsidRDefault="00685C3A" w:rsidP="00685C3A">
      <w:pPr>
        <w:rPr>
          <w:rFonts w:ascii="Arial" w:hAnsi="Arial" w:cs="Arial"/>
          <w:i/>
          <w:sz w:val="20"/>
          <w:szCs w:val="20"/>
        </w:rPr>
      </w:pPr>
      <w:r w:rsidRPr="00685C3A">
        <w:rPr>
          <w:rFonts w:ascii="Arial" w:hAnsi="Arial" w:cs="Arial"/>
          <w:i/>
          <w:sz w:val="20"/>
          <w:szCs w:val="20"/>
        </w:rPr>
        <w:t>For Chapter and State</w:t>
      </w:r>
    </w:p>
    <w:p w14:paraId="28AB417B" w14:textId="77777777" w:rsidR="00685C3A" w:rsidRDefault="00685C3A" w:rsidP="00685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motion etiquette when making a motion</w:t>
      </w:r>
    </w:p>
    <w:p w14:paraId="4CFBD3D7" w14:textId="77777777" w:rsidR="00685C3A" w:rsidRPr="00685C3A" w:rsidRDefault="00685C3A" w:rsidP="00685C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685C3A">
        <w:rPr>
          <w:rFonts w:ascii="Arial" w:hAnsi="Arial" w:cs="Arial"/>
          <w:color w:val="FF0000"/>
          <w:sz w:val="20"/>
          <w:szCs w:val="20"/>
          <w:u w:val="single"/>
        </w:rPr>
        <w:t>Motion Etiquette</w:t>
      </w:r>
    </w:p>
    <w:p w14:paraId="73FAB5DF" w14:textId="77777777" w:rsidR="00685C3A" w:rsidRPr="00685C3A" w:rsidRDefault="00685C3A" w:rsidP="00685C3A">
      <w:pPr>
        <w:rPr>
          <w:rFonts w:ascii="Arial" w:hAnsi="Arial" w:cs="Arial"/>
          <w:sz w:val="20"/>
          <w:szCs w:val="20"/>
        </w:rPr>
      </w:pPr>
    </w:p>
    <w:p w14:paraId="742012E3" w14:textId="77777777" w:rsidR="0023163F" w:rsidRDefault="0023163F" w:rsidP="0023163F">
      <w:pPr>
        <w:rPr>
          <w:rFonts w:ascii="Arial" w:hAnsi="Arial" w:cs="Arial"/>
          <w:sz w:val="24"/>
          <w:szCs w:val="24"/>
        </w:rPr>
      </w:pPr>
    </w:p>
    <w:p w14:paraId="0D817771" w14:textId="77777777" w:rsidR="0023163F" w:rsidRPr="0023163F" w:rsidRDefault="0023163F" w:rsidP="0023163F">
      <w:pPr>
        <w:rPr>
          <w:rFonts w:ascii="Arial" w:hAnsi="Arial" w:cs="Arial"/>
          <w:sz w:val="20"/>
          <w:szCs w:val="20"/>
        </w:rPr>
      </w:pPr>
    </w:p>
    <w:p w14:paraId="3ACFEFF6" w14:textId="77777777" w:rsidR="0023163F" w:rsidRDefault="0023163F" w:rsidP="0023163F">
      <w:pPr>
        <w:jc w:val="center"/>
        <w:rPr>
          <w:rFonts w:ascii="Arial" w:hAnsi="Arial" w:cs="Arial"/>
          <w:sz w:val="24"/>
          <w:szCs w:val="24"/>
        </w:rPr>
      </w:pPr>
    </w:p>
    <w:p w14:paraId="563575E6" w14:textId="77777777" w:rsidR="0023163F" w:rsidRPr="0023163F" w:rsidRDefault="0023163F" w:rsidP="0023163F">
      <w:pPr>
        <w:rPr>
          <w:rFonts w:ascii="Arial" w:hAnsi="Arial" w:cs="Arial"/>
          <w:sz w:val="24"/>
          <w:szCs w:val="24"/>
        </w:rPr>
      </w:pPr>
    </w:p>
    <w:sectPr w:rsidR="0023163F" w:rsidRPr="0023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D94"/>
    <w:multiLevelType w:val="hybridMultilevel"/>
    <w:tmpl w:val="157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8AB"/>
    <w:multiLevelType w:val="hybridMultilevel"/>
    <w:tmpl w:val="DA7A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7B1F"/>
    <w:multiLevelType w:val="hybridMultilevel"/>
    <w:tmpl w:val="4E06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31FC"/>
    <w:multiLevelType w:val="hybridMultilevel"/>
    <w:tmpl w:val="C3F05D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3F"/>
    <w:rsid w:val="000B6946"/>
    <w:rsid w:val="000E7133"/>
    <w:rsid w:val="0023163F"/>
    <w:rsid w:val="003A49CA"/>
    <w:rsid w:val="00463A24"/>
    <w:rsid w:val="00685C3A"/>
    <w:rsid w:val="009F04D9"/>
    <w:rsid w:val="00AA2F9E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191D"/>
  <w15:chartTrackingRefBased/>
  <w15:docId w15:val="{59BB74CD-1316-4B3A-BDA9-F15C4D9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Paine</dc:creator>
  <cp:keywords/>
  <dc:description/>
  <cp:lastModifiedBy>Kathy Davis</cp:lastModifiedBy>
  <cp:revision>7</cp:revision>
  <cp:lastPrinted>2017-08-03T22:03:00Z</cp:lastPrinted>
  <dcterms:created xsi:type="dcterms:W3CDTF">2017-08-03T21:15:00Z</dcterms:created>
  <dcterms:modified xsi:type="dcterms:W3CDTF">2018-04-17T15:47:00Z</dcterms:modified>
</cp:coreProperties>
</file>